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experience in building responsive web applications. Proficient in React, Node.js, ASP.NET, and Azure. Skilled in cloud infrastructure and automated deployment using Docker and GitHub.</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high-quality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 to translate requirements into responsive web solutions using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with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release cycles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web services, ensuring seamless integrations with third-party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enhanced code quality through rigorous unit testing practices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retrieval in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to boost their coding skills and contributed to team knowledge-sharing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web services using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capability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documentation to improve project understanding and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managing project workflows efficiently.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leveraging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full-stack development responsibilities.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responsive design principles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systems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integrity and quick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collaborated with product teams to transform user requirements into web solutions via user flows and wireframes.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and helped them acclimate to development best practices and the tech stack.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codebase management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facilitating smoother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maintain high software quality and reliability across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foster a productive and adaptive project environment.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ensuring high availability and performance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seamless user interfaces following best practices in web standards and responsive design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migrating legacy systems to modern frameworks, improving speed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processes through manual and automated testing techniques, ensuring robust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team discussions focused on improving development workflows and project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PHP, Python, TypeScript, JavaScript, SQL, Ruby,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Django, Ruby on Rails, React, Angular, Bootstrap,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Ansible, Jenkins, Azure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SQLite, Microsoft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Trello, SVN, SOAP,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