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developer with over 11 years of experience in virtual tabletop applications. Proficient in JavaScript, TypeScript, and the Foundry VTT API for delivering immersive gaming experiences. Committed to optimizing performance and usability in dynamic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feature-rich modules for </w:t>
      </w:r>
      <w:r>
        <w:rPr>
          <w:rFonts w:asciiTheme="minorHAnsi" w:hAnsiTheme="minorHAnsi" w:cstheme="majorHAnsi"/>
          <w:b/>
          <w:bCs/>
          <w:lang w:val="en-US"/>
        </w:rPr>
        <w:t xml:space="preserve">Foundry Virtual Tabletop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UX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artists to convert game maps into dynamic scenes using foreground and background layers along with </w:t>
      </w:r>
      <w:r>
        <w:rPr>
          <w:rFonts w:asciiTheme="minorHAnsi" w:hAnsiTheme="minorHAnsi" w:cstheme="majorHAnsi"/>
          <w:b/>
          <w:bCs/>
          <w:lang w:val="en-US"/>
        </w:rPr>
        <w:t xml:space="preserve">ambient sound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Tested, debugged, and documented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achieving a seamless integration with the </w:t>
      </w:r>
      <w:r>
        <w:rPr>
          <w:rFonts w:asciiTheme="minorHAnsi" w:hAnsiTheme="minorHAnsi" w:cstheme="majorHAnsi"/>
          <w:b/>
          <w:bCs/>
          <w:lang w:val="en-US"/>
        </w:rPr>
        <w:t xml:space="preserve">Foundry VTT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initiatives that enabled integration of new gaming features and assets across multiple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detailed documentation for module development and erata resolution within various gaming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improved the gameplay experience by implementing user feedback into feature enhancements and system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marketing and promotional activities to increase engagement with new releases and features in a virtual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use of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ambient sound scripting for enhanced gaming immersion.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to streamline module deployment cycles, significantly reducing release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technology and editorial teams to identify and address bugs and compatibility issues post-release.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Foundry VTT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dynamic components for </w:t>
      </w:r>
      <w:r>
        <w:rPr>
          <w:rFonts w:asciiTheme="minorHAnsi" w:eastAsia="Times New Roman" w:hAnsiTheme="minorHAnsi" w:cs="Times New Roman"/>
          <w:b/>
          <w:bCs/>
          <w:lang w:val="en-US"/>
        </w:rPr>
        <w:t xml:space="preserve">Pathfinder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Starfinder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on the </w:t>
      </w:r>
      <w:r>
        <w:rPr>
          <w:rFonts w:asciiTheme="minorHAnsi" w:eastAsia="Times New Roman" w:hAnsiTheme="minorHAnsi" w:cs="Times New Roman"/>
          <w:b/>
          <w:bCs/>
          <w:lang w:val="en-US"/>
        </w:rPr>
        <w:t xml:space="preserve">Foundry VTT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robust modules that enhance gameplay for end-users.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coding practices and development workflows related to </w:t>
      </w:r>
      <w:r>
        <w:rPr>
          <w:rFonts w:asciiTheme="minorHAnsi" w:eastAsia="Times New Roman" w:hAnsiTheme="minorHAnsi" w:cs="Times New Roman"/>
          <w:b/>
          <w:bCs/>
          <w:lang w:val="en-US"/>
        </w:rPr>
        <w:t xml:space="preserve">VTT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the tech team to scope new features and oversee development timelines on complex gaming modules.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integrating </w:t>
      </w:r>
      <w:r>
        <w:rPr>
          <w:rFonts w:asciiTheme="minorHAnsi" w:eastAsia="Times New Roman" w:hAnsiTheme="minorHAnsi" w:cs="Times New Roman"/>
          <w:b/>
          <w:bCs/>
          <w:lang w:val="en-US"/>
        </w:rPr>
        <w:t xml:space="preserve">SCSS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Tailwind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UI components and responsive layouts in gaming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various gaming modules for performance, ensuring optimal user experiences during high-load scenarios.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game module designs and patterns to serve as references for future development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workflows through effective use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in team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large-scale game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foundational gameplay mechanics and module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VTT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using HTML/CSS, ensuring projects met aesthetic and functional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of game content to upgraded module structures for enhanced compatibility.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team to ensure code quality and performance in gaming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user testing sessions, gathering feedback for iterative improvement of VTT experiences.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Foundry VTT, Handlebars, SCSS, Tailwind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Webpack, Git,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Methodologies,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Gaming Systems Knowledge</w:t>
      </w:r>
      <w:r>
        <w:rPr>
          <w:rFonts w:asciiTheme="minorHAnsi" w:hAnsiTheme="minorHAnsi" w:cstheme="majorHAnsi"/>
          <w:lang w:val="en-US"/>
        </w:rPr>
        <w:t xml:space="preserve">: Pathfinder, Starfinder, VTT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JIRA, Confluence, Technical Writing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