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UI Engineer with over 11 years of expertise in building intuitive user interfaces. Proficient in React, GraphQL, TypeScript, and CSS, focusing on performance and accessibility across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UX Designers and Product Managers to enhance UI/UX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easy deployment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product reviews and contribute technical insights for project scoping and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to improve development tooling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incident reviews and lead on-call rotations, ensuring quick resolution of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UI engineering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an inclusive team environment while adhering to high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of guidelines for UI Engineering best practices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fostering continuous improvement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integrate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prioritize and estimate development tasks based on team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conducting usability testing and integrating user feedback into design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accessibility and compliance with standards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solutions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front-end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providing support and bug fixes to ensure smooth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migrate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JavaScript loading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discussions, providing insights for UI improvements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loading times through targeted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Lighthouse, New Relic,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