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UI Developer with over 11 years of experience in web application development using React, TypeScript, HTML, CSS, and Go. Strong expertise in designing scalable systems and engaging in backend collaboration for cloud-based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experience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architectural solutions for various features, collaborating closely with cross-functional teams for backend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 project requirements through active collaboration and contribute to technical specifications and design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code quality assessments ensuring adherence to best practices and performance optimization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development of frontend components, enhancing application interfaces with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aligned with UI/UX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AI features into applications, enhancing functionality and user interaction through intelligent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system performance testing and implement required optimizations for large-scale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frontend technologies and best coding practices, fostering a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code reviews, reinforcing high standards of code quality and maintainability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methodologies, contributing to project sprints and retrospectives.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front-end capabilities and usability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across team projects, improving code robustness and reducing runtime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create effective RESTful APIs to support mobile and web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productivity and facilitating knowledge sharing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designing UI components ensuring consistency across multiple devices through responsive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requirements gathering and technical specifications, contributing to product roadmap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with cloud platforms, particularly AWS, ensuring high availability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test suites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 coverage and rapid feedback loops.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cross-browser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conducted code reviews for team projects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with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handling and process 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tech stacks, improving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documentation for systems and processes, enhancing transparency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 project to reduce load times by 30% through performance optimization and caching strategies.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Go,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Git, Jenkins,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Firebase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