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UI Developer with over 11 years of experience in building modern web applications using React, JavaScript, and HTML5. Proven track record in optimizing user experiences and collaborating with cross-functional teams for high-performance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code quality assurance for user-facing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designers and backend developers to build functional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RESTful APIs into components, enhancing data flow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applications for maximum speed and scalability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modern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to streamline deployment and improve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enhance existing applications, driving improvements and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fostering a culture of code quality and functionality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application architecture, key decisions, and development processes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developed, and maintained complex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(ES6+).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reusable UI component libraries to improve efficiency in developing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design wireframes into high-quality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 through code splitting and lazy loading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 and contributed to sprint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lightweight scripting utilities.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align application functionality with user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services to enhance existing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critical role in improving legacy systems through modernization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HTML5, CSS3, SCSS,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Bootstrap, Material UI,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Bitbucket,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 APIs,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