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Technical Lead with over 11 years of experience, specializing in microservices, cloud architectures, and React.js. Proven track record in leading engineering initiatives and driving technology strategies utilizing Docker, Kubernetes, and Node.js.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cross-functional engineering teams at </w:t>
      </w:r>
      <w:r>
        <w:rPr>
          <w:rFonts w:asciiTheme="minorHAnsi" w:hAnsiTheme="minorHAnsi" w:cstheme="majorHAnsi"/>
          <w:b/>
          <w:bCs/>
          <w:lang w:val="en-US"/>
        </w:rPr>
        <w:t xml:space="preserve">iOPEX Technologies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fostering continuous improvement and innovation in software development.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 with the architecture team to design </w:t>
      </w:r>
      <w:r>
        <w:rPr>
          <w:rFonts w:asciiTheme="minorHAnsi" w:hAnsiTheme="minorHAnsi" w:cstheme="majorHAnsi"/>
          <w:b/>
          <w:bCs/>
          <w:lang w:val="en-US"/>
        </w:rPr>
        <w:t xml:space="preserve">cloud-based microservices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that align with business needs and enhance performance.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Drive technology strategy by making key architectural decisions on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Kubernetes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implementations.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Facilitate effective communication across engineering, product management, and stakeholders to achieve project objectives.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Champion </w:t>
      </w:r>
      <w:r>
        <w:rPr>
          <w:rFonts w:asciiTheme="minorHAnsi" w:hAnsiTheme="minorHAnsi" w:cstheme="majorHAnsi"/>
          <w:b/>
          <w:bCs/>
          <w:lang w:val="en-US"/>
        </w:rPr>
        <w:t xml:space="preserve">agile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methodologies, promoting practices that enhance software quality and team productivity.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 process improvements that elevate efficiency and reduce deployment times within the software lifecycle.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 design reviews ensuring adherence to best practices and performance standards in </w:t>
      </w:r>
      <w:r>
        <w:rPr>
          <w:rFonts w:asciiTheme="minorHAnsi" w:hAnsiTheme="minorHAnsi" w:cstheme="majorHAnsi"/>
          <w:b/>
          <w:bCs/>
          <w:lang w:val="en-US"/>
        </w:rPr>
        <w:t xml:space="preserve">Node.js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applications.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 junior developers, providing guidance on best practices in </w:t>
      </w:r>
      <w:r>
        <w:rPr>
          <w:rFonts w:asciiTheme="minorHAnsi" w:hAnsiTheme="minorHAnsi" w:cstheme="majorHAnsi"/>
          <w:b/>
          <w:bCs/>
          <w:lang w:val="en-US"/>
        </w:rPr>
        <w:t xml:space="preserve">React.js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TypeScript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Oversee the adoption of modern authentication mechanisms including </w:t>
      </w:r>
      <w:r>
        <w:rPr>
          <w:rFonts w:asciiTheme="minorHAnsi" w:hAnsiTheme="minorHAnsi" w:cstheme="majorHAnsi"/>
          <w:b/>
          <w:bCs/>
          <w:lang w:val="en-US"/>
        </w:rPr>
        <w:t xml:space="preserve">OAuth 2.0</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JWT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implementations.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 on multi-team initiatives to integrate complex systems, enhancing operational capabilities.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Advocate for an empathetic leadership style that inspires team motivation and collaboration.</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web applications at </w:t>
      </w:r>
      <w:r>
        <w:rPr>
          <w:rFonts w:asciiTheme="minorHAnsi" w:eastAsia="Times New Roman" w:hAnsiTheme="minorHAnsi" w:cs="Times New Roman"/>
          <w:b/>
          <w:bCs/>
          <w:lang w:val="en-US"/>
        </w:rPr>
        <w:t xml:space="preserve">Roundtable Learning</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owning components and features written in </w:t>
      </w:r>
      <w:r>
        <w:rPr>
          <w:rFonts w:asciiTheme="minorHAnsi" w:eastAsia="Times New Roman" w:hAnsiTheme="minorHAnsi" w:cs="Times New Roman"/>
          <w:b/>
          <w:bCs/>
          <w:lang w:val="en-US"/>
        </w:rPr>
        <w:t xml:space="preserve">React.js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on best practices in </w:t>
      </w:r>
      <w:r>
        <w:rPr>
          <w:rFonts w:asciiTheme="minorHAnsi" w:eastAsia="Times New Roman" w:hAnsiTheme="minorHAnsi" w:cs="Times New Roman"/>
          <w:b/>
          <w:bCs/>
          <w:lang w:val="en-US"/>
        </w:rPr>
        <w:t xml:space="preserve">microservices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agile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development processes.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responsive and accessible designs adhering to WCAG standards using </w:t>
      </w:r>
      <w:r>
        <w:rPr>
          <w:rFonts w:asciiTheme="minorHAnsi" w:eastAsia="Times New Roman" w:hAnsiTheme="minorHAnsi" w:cs="Times New Roman"/>
          <w:b/>
          <w:bCs/>
          <w:lang w:val="en-US"/>
        </w:rPr>
        <w:t xml:space="preserve">CSS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frameworks like Tailwind CSS.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and deployed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database solutions with optimization strategies in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SQL Server.</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Established CI/CD pipelines using </w:t>
      </w:r>
      <w:r>
        <w:rPr>
          <w:rFonts w:asciiTheme="minorHAnsi" w:eastAsia="Times New Roman" w:hAnsiTheme="minorHAnsi" w:cs="Times New Roman"/>
          <w:b/>
          <w:bCs/>
          <w:lang w:val="en-US"/>
        </w:rPr>
        <w:t xml:space="preserve">GitHub Actions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CircleCI</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improving release cycles by 30%.</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Integrated API solutions for third-party services, enhancing functionality and user experience.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in cross-functional teams to drive product features from ideation through execution.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code reviews, enforcing coding standards and ensuring high software quality.</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Executed core engineering tasks at </w:t>
      </w:r>
      <w:r>
        <w:rPr>
          <w:rFonts w:asciiTheme="minorHAnsi" w:eastAsia="Times New Roman" w:hAnsiTheme="minorHAnsi" w:cs="Times New Roman"/>
          <w:b/>
          <w:bCs/>
          <w:lang w:val="en-US"/>
        </w:rPr>
        <w:t xml:space="preserve">Accipiter Labs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focusing on delivery and implementation of web solutions.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the development of applications using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React.js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ensuring scalability and performance.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legacy systems, providing support during migration to modern architectures.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unit and integration testing using </w:t>
      </w:r>
      <w:r>
        <w:rPr>
          <w:rFonts w:asciiTheme="minorHAnsi" w:eastAsia="Times New Roman" w:hAnsiTheme="minorHAnsi" w:cs="Times New Roman"/>
          <w:b/>
          <w:bCs/>
          <w:lang w:val="en-US"/>
        </w:rPr>
        <w:t xml:space="preserve">Jest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Cypress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ensuring application reliability.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Worked with APIs for data integration and service communication in </w:t>
      </w:r>
      <w:r>
        <w:rPr>
          <w:rFonts w:asciiTheme="minorHAnsi" w:eastAsia="Times New Roman" w:hAnsiTheme="minorHAnsi" w:cs="Times New Roman"/>
          <w:b/>
          <w:bCs/>
          <w:lang w:val="en-US"/>
        </w:rPr>
        <w:t xml:space="preserve">REST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architecture.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Initiated process improvements that led to a 20% increase in development speed.</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JavaScript, Python, TypeScript, SQL, HTML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React.js, Node.js, Express.js, Django, Flask</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Azure, Docker, Kubernetes, CI/CD</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PostgreSQL, SQL Server, MongoDB</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Jest, React Testing Library, Cypress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GitHub, CircleCI, JIRA, Agile</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