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applications. Expert in Node.js, TypeScript, and REST/GraphQL APIs. Proven track record in platform architecture and team leadership, driving innovations in developer tooling and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core platform architecture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WebContainers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browser runtime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modern web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PRs to maintain coding standards and ensure high-quality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initiatives addressing core infrastructure and managing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on architectural decisions to enhance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reviews and facilitate career development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team assignments based on skill sets and project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knowledge sharing through weekly team meetings and 1:1s.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effective use of AI coding tools to enhance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testing and optimization of backend performance through comprehensive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focusing on performance optimization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serving significant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architecture to improve deployment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resilience and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Agile ceremonies, promoting iterative development and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onboarding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comprehensive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 and implementation in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quality standards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feature specifications and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 performance, reducing load times and enhancing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Next.js, React Router,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