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Technical Lead with over 11 years of experience in delivering full-stack solutions. Proficient in ReactJS, .NET Core, and AWS. Adept at driving application modernization and leading Agile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migration of legacy systems to </w:t>
      </w:r>
      <w:r>
        <w:rPr>
          <w:rFonts w:asciiTheme="minorHAnsi" w:hAnsiTheme="minorHAnsi" w:cstheme="majorHAnsi"/>
          <w:b/>
          <w:bCs/>
          <w:lang w:val="en-US"/>
        </w:rPr>
        <w:t xml:space="preserve">ReactJS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full-stack solutions, ensuring adherence to coding standards and security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implementation of CI/CD processes using tools like Jenkins and GitHub 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Solution Architect to align development strategy with business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team members on modern development practices and tools, fostering a culture of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technical assessments for new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with clients to gather requirements and provide technical support throughout the project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Agile ceremonies, ensuring timely delivery of sprint commitments.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transition from monolithic architecture to microservices, improving application modularity.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technical vision and roadmap for application modernization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security best practices throughout the development lifecycle.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modular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 high-traffic application, improving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backend services, ensuring robust API implementations for frontend use.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best coding practices and agile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key role in migrating legacy systems to cloud infrastructure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pipelines, reducing deployment times and increasing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maintaining sprint velocity and team alignment.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application performance and security vulnerabilities, recommending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documentation and design specifications for all components.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Classic ASP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MVC 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functionality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applications, troubleshooting and resolving issues as they arose.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newer technologies, ensuring a seamless transition for users.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implement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MS 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integration of third-party APIs to enhance application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contributing to overall code quality and team standards.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ReactJS, AngularJS, MVC .NET, .NET Core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CI/CD,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MS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 Development</w:t>
      </w:r>
      <w:r>
        <w:rPr>
          <w:rFonts w:asciiTheme="minorHAnsi" w:hAnsiTheme="minorHAnsi" w:cstheme="majorHAnsi"/>
          <w:lang w:val="en-US"/>
        </w:rPr>
        <w:t xml:space="preserve">: REST 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</w:t>
      </w:r>
      <w:r>
        <w:rPr>
          <w:rFonts w:asciiTheme="minorHAnsi" w:hAnsiTheme="minorHAnsi" w:cstheme="majorHAnsi"/>
          <w:lang w:val="en-US"/>
        </w:rPr>
        <w:t xml:space="preserve">: Application security best practices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