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Systems Reliability Engineer with over 11 years of experience specializing in Linux, Bash, Ansible, and incident management. Proven track record in optimizing platform operations and enhancing system resilience.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implement system monitoring tools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platform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automation scripts in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operational processes and reduce manual intervention.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efforts to isolate and resolve unplanned outages by collaborating across teams, including systems and networking.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incident response systems and manage escalations through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on-call support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root cause analysis on outages and identify opportunities for operational process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processes and actions taken in response to incidents for knowledge sharing and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and manage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 and upgrades.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Run essential nightly processes and oversee manual inputs, ensuring operational consistency under pressure.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team members on troubleshooting techniques and incident response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development teams to integrate monitoring solutions and improve alerting mechanisms.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configuration management to ensure system consistency and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support of exchange platform systems, ensuring 99.9% availability through proactive monitoring and incident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system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a culture of continuous learning and collaboration within the operations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cross-functional teams to implement improvements in deployment processes and incident resolutions.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and integrated new monitoring tools to provide better visibility into system metrics and alerts.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software engineers to debug complex issues and streamline system interactions across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documentation for operational workflows aimed at standardizing processes across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and code reviews to ensure adherence to best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monitoring solutions for efficient system performance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system backups and recovery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scripting, enhancing data security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Linux-based systems,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basic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scripting for automation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complex system issues, ensuring timely resolution to minimize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while transitioning to new environments, ensuring minimal disruption.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system configurations and processes for operational continuity, leading to a 20% reduction in troubleshooting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Bash,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Configuration Management</w:t>
      </w:r>
      <w:r>
        <w:rPr>
          <w:rFonts w:asciiTheme="minorHAnsi" w:hAnsiTheme="minorHAnsi" w:cstheme="majorHAnsi"/>
          <w:lang w:val="en-US"/>
        </w:rPr>
        <w:t xml:space="preserve">: Ansible, Chef, Puppet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Incident Management</w:t>
      </w:r>
      <w:r>
        <w:rPr>
          <w:rFonts w:asciiTheme="minorHAnsi" w:hAnsiTheme="minorHAnsi" w:cstheme="majorHAnsi"/>
          <w:lang w:val="en-US"/>
        </w:rPr>
        <w:t xml:space="preserve">: Nagios, Prometheus,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Git,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Jenkins, GitHub Actions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