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supporting enterprise web applications. Proficient in C#, ASP.NET, Angular, and MS SQL Server, with deep expertise in system architecture and database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scalable enterprise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 lifecycle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collaboration and integration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database schemas and optimize queries in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regression testing to maintain application integrity during updates and new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define project requirements and recommend improvements 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document application architecture using UML and object-oriented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and monitoring processes, ensuring reliability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focused on performance, scalability,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WCF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seamless integration of web applications, enhancing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active technical oversight, supporting infrastructure settings for repositories and build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enterprise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end-user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 integrated testing across multiple environments, ensuring successful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their coding practices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 legacy code to improve system performance, focusing on scalability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 solutions, providing stakeholders with valuable insights from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ceremonies, ensuring timely delivery of critical application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UX teams to ensure responsive design principles are followed throughout the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project estimations and timelines through effective communication with product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new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implemented indexing strategies for enhanced database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application issues,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migration of applications to newer technologies,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testing and deployment phases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feedback from testing cycles to refine application features and improve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ASP.NET MVC, Angular, jQuery,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SSRS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Regression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IIS, Windows Server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