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Structural Engineer with over 11 years of experience specializing in design analysis and construction documentation. Proficient in AutoCAD, REVIT, and SAP2000 for delivering high-quality engineering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structural engineering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SAP2000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REVIT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building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Architectured structural systems to meet client needs, ensuring compliance with all relevant building codes.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in-depth load analysis and material selection, facilitating optimal design outcomes for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technicians, fostering a culture of teamwork and growth within the engineering department.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approved construction documents, ensuring accuracy and adherence to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budgetary constraints, consistently delivering projects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architects and other engineers to integrate designs across multiple disciplines.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detailed drafting and design verification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extensive reports detailing project specifications, load calculations, and engineering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and technical reviews, providing insights on engineering principles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the use of </w:t>
      </w:r>
      <w:r>
        <w:rPr>
          <w:rFonts w:asciiTheme="minorHAnsi" w:hAnsiTheme="minorHAnsi" w:cstheme="majorHAnsi"/>
          <w:b/>
          <w:bCs/>
          <w:lang w:val="en-US"/>
        </w:rPr>
        <w:t xml:space="preserve">BIM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improve project efficiency and reduce rework.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analyzed structural components for commercial and residential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REVIT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architectural teams to integrate structural designs seamlessly within broader project scopes.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offering guidance on structural design practices and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construction documentation to support effective project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of structural elements, identifying areas for improvement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clients through presentations and meetings, translating technical information into understandable formats.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detailed reports and documentation for project stakeholders, ensuring clarity on engineering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on-site inspections and addressed construction challenges promptly using engineering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the design and analysis of building structures, focusing on adherence to client requirements and safety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up-to-date knowledge of local and national building codes influencing design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drafting detailed structural drawings and revisions efficiently during project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project assessments, contributing towards the development of innovative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preparation of construction documents for various structural projects, ensuring completeness.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teams in responding to RFIs and reviewing shop drawings with precise engineering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Software</w:t>
      </w:r>
      <w:r>
        <w:rPr>
          <w:rFonts w:asciiTheme="minorHAnsi" w:hAnsiTheme="minorHAnsi" w:cstheme="majorHAnsi"/>
          <w:lang w:val="en-US"/>
        </w:rPr>
        <w:t xml:space="preserve">: SAP2000, REVIT, AutoCAD, RAM Structural System, Building Information Modeling (BIM), Civil 3D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Analysis</w:t>
      </w:r>
      <w:r>
        <w:rPr>
          <w:rFonts w:asciiTheme="minorHAnsi" w:hAnsiTheme="minorHAnsi" w:cstheme="majorHAnsi"/>
          <w:lang w:val="en-US"/>
        </w:rPr>
        <w:t xml:space="preserve">: Load Calculations, Material Selection, Structural Design, Construction Documents, Analysis Procedures, Code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Budget Management, Deadline Adherence, Project Delivery, Client Engagement, Documentation Management, Report Writing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lang w:val="en-US"/>
        </w:rPr>
        <w:t xml:space="preserve">: Cross-functional Teams, Client Interaction, Project Team Collaboration, Mentoring, Team Leadership, Technical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Structural Engineering, Design Documentation, RFIs, Shop Drawings, Engineering Compliance, Standards and Codes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