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Staff Software Engineer with over 11 years of experience in developing secure, scalable applications. Proficient in Angular, C#, AWS, and Agile methodologies, focusing on high-quality code and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 for internal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created microservices patterns to support robust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 team of senior engineers, fostering knowledge around modern tools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delivery of projects,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automated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analysis and implemented performance enhancements to improve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executed versioning strategies for major software releases, ensuring backwards compatibility.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enforced coding standards within the team, enhancing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proof-of-concept initiatives, evaluating new technologies and tools for future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project goals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compliance measures during application development to protect sensitive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vendor relationships to integrate third-party APIs into existing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high-performance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feature development end-to-end.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codebases for efficiency and maintainability using performance profiling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for new projects, ensuring adherence to architectural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 efforts for external APIs, improving functionality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reliability by introducing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business partners on project requirements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developed applications, ensuring clear communication of design and functionality.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delivering on core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reviews and provided feedback to improve team output and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upgrades to enhance performance and reduce downtime,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newer frameworks, ensuring minimal disruption to users and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application response time by optimizing database queries and application logic.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Spring Boot,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Docker, Jenkins,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