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building robust backend systems using Python, AWS, PostgreSQL, and Redis. Proven track record in system architecture design, debugging, and development of scalable applications in startup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and ship core components for a high-volume payments platform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robust system architectures to support explosive business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CTO in defining engineering best practices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for new features ensuring code and architecture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building customer-facing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focus 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tuning and debugging of existing systems transitioning to microservices.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services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Python programming and system design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maintain project management protocols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 engineering excellence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adherence to security and compliance standards in system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multiple enterprise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agile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key components including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design for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improving deployment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debugging and performance enhancement efforts for existing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project management lifecycle from ideation to deployment with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migration efforts to modern architectures improving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meet project deadlines and technical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optimized legacy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and maintenance of existing applications to ensure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fellow engineers for successful project deliveries in an agile setup.</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data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implementations and feature enhancements for various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migration of systems leading to 30% faster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Development</w:t>
      </w:r>
      <w:r>
        <w:rPr>
          <w:rFonts w:asciiTheme="minorHAnsi" w:hAnsiTheme="minorHAnsi" w:cstheme="majorHAnsi"/>
          <w:lang w:val="en-US"/>
        </w:rPr>
        <w:t xml:space="preserve">: REST,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