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designing and developing scalable solutions. Proficient in TypeScript, React, and Next.js, with expertise in NestJS and PostgreSQL. Adept in cloud-native architectures using Kubernetes and Terraform, driving continuous improvements in software performance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high-performance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conduct code reviews to uphold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focusing on scalability and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resolve complex technical issues to optimize overall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documentation, including API specifications and architecture diagrams.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including sprint planning and retrospectives to enhance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continuous improvements in the software development process, focusing on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emerging technologies to incorporate innovative solutions into current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project initiatives to align with company technology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implement front-end and back-end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product managers to translate requirements into technical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improving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architectural discussions to enhance system architecture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database systems, ensuring high availability and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application development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Drive improvements in application performance, identifying bottlenecks and optimizing database queries.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server-side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and enhancements in alignment with product requirements, ensuring high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 to ensure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the migration of legacy systems to modern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the integration of third-party APIs to enhance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achieve a 20% increase in overall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NestJS,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