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Staff Software Engineer with over 11 years in full-stack development, specializing in Kotlin, Docker, AWS, React, and Ruby on Rails. Proven track record in architecting scalable systems for healthcare applications to enhance prescription decision-making and cost transparency.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full 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the </w:t>
      </w:r>
      <w:r>
        <w:rPr>
          <w:rFonts w:asciiTheme="minorHAnsi" w:hAnsiTheme="minorHAnsi" w:cstheme="majorHAnsi"/>
          <w:b/>
          <w:bCs/>
          <w:lang w:val="en-US"/>
        </w:rPr>
        <w:t xml:space="preserve">Arrive Health Network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prescription decision-making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complex </w:t>
      </w:r>
      <w:r>
        <w:rPr>
          <w:rFonts w:asciiTheme="minorHAnsi" w:hAnsiTheme="minorHAnsi" w:cstheme="majorHAnsi"/>
          <w:b/>
          <w:bCs/>
          <w:lang w:val="en-US"/>
        </w:rPr>
        <w:t xml:space="preserve">greenfield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projects utilized directly by providers, focusing on reliability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engineering leadership on planning and executing strategic projects, ensuring alignment with organizational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evolved </w:t>
      </w:r>
      <w:r>
        <w:rPr>
          <w:rFonts w:asciiTheme="minorHAnsi" w:hAnsiTheme="minorHAnsi" w:cstheme="majorHAnsi"/>
          <w:b/>
          <w:bCs/>
          <w:lang w:val="en-US"/>
        </w:rPr>
        <w:t xml:space="preserve">backend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operational efficacy.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with </w:t>
      </w:r>
      <w:r>
        <w:rPr>
          <w:rFonts w:asciiTheme="minorHAnsi" w:hAnsiTheme="minorHAnsi" w:cstheme="majorHAnsi"/>
          <w:b/>
          <w:bCs/>
          <w:lang w:val="en-US"/>
        </w:rPr>
        <w:t xml:space="preserve">EHRs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external partner APIs to streamline data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infrastructure efforts in collaboration with cross-functional teams to ensure system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production issues and participated in on-call rotations for ensuring system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to elevate technical standards across teams and improve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collaborative efforts across teams to address shared challenges in system design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driving architectural decisions, influencing technical direction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collaborations to unblock complex development challenges, ensuring timely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scaled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full stack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production environments, improving functionality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components for a learning platform, enhancing user experience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coding practices and facilitating knowledge sharing among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enrich learning experiences and streamline processing, ensuring data accuracy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designing cloud-native architectures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cycles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managers to prioritize feature development aligning with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significantly to Agile practices, fostering a culture of continuous improvement.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a health tech startup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critical aspects of healthcare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to modern architectures, enhancing application performance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responsive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 schemas and optimized SQL queries for better application performance and data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environment through monitoring and troubleshooting efforts, participating in incident response.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loading times by optimizing assets and refactoring code.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Kotlin, Ruby,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Ruby on Rails, React,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RSpec,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API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