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building scalable Java and Scala applications. Proficient in AWS, Kubernetes, and data processing frameworks like Apache Spark and Databricks. Committed to leading software development initiatives that improve ad analytics and fraud detection.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designed robust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applications for ad analytics and anti-ad fraud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hands-on development and integration of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closely with product teams to integrate </w:t>
      </w:r>
      <w:r>
        <w:rPr>
          <w:rFonts w:asciiTheme="minorHAnsi" w:hAnsiTheme="minorHAnsi" w:cstheme="majorHAnsi"/>
          <w:b/>
          <w:bCs/>
          <w:lang w:val="en-US"/>
        </w:rPr>
        <w:t xml:space="preserve">signal intelligence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applications for improved ROI.</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deployment processes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reliable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data processing strategies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including </w:t>
      </w:r>
      <w:r>
        <w:rPr>
          <w:rFonts w:asciiTheme="minorHAnsi" w:hAnsiTheme="minorHAnsi" w:cstheme="majorHAnsi"/>
          <w:b/>
          <w:bCs/>
          <w:lang w:val="en-US"/>
        </w:rPr>
        <w:t xml:space="preserve">EMR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Athena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systems for performance and scalability, handling billions of transactions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thorough testing and quality assurance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Spock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high code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setting architectural guidelines to improve product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initiatives to embed advanced features into existing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strategies to enhance application monitoring and debugging.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knowledge sharing and team growth.</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full-stack features in a collaborative team,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Scala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and led efforts to refactor legacy systems for improved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Co-developed ad verification tools, implementing testing frameworks such as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Spock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assisted in onboarding processes, promoting best practices in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product features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APIs and integrated with distributed systems, enhancing feature robustness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such as </w:t>
      </w:r>
      <w:r>
        <w:rPr>
          <w:rFonts w:asciiTheme="minorHAnsi" w:eastAsia="Times New Roman" w:hAnsiTheme="minorHAnsi" w:cs="Times New Roman"/>
          <w:b/>
          <w:bCs/>
          <w:lang w:val="en-US"/>
        </w:rPr>
        <w:t xml:space="preserve">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create cloud-native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that improved overall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core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software systems, resolving issues to ensure seamless operations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modules and components under guidance, aligning with project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QA teams to execute testing tasks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newer platforms and technologies, improving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database queries for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enhance data accessibility and processing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Scala, Python, SQL, Golang,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Apache Spark, Apache Flink, JUnit, Jbehave, Spock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Jenkins, Docker, Terraform,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Databricks, Redis, DynamoDB, Kafka,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Spock, Jbehave, Mockito, Selenium, Cucumber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GitHub, Bitbucket, Docker, Kubernetes, AWS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