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developing reliable and efficient systems. Proficient in Ruby, Go, Python, AWS, and Terraform with a focus on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CI/CD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solve critical engineering problems, enhancing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codebases, elevating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through code reviews and pair programming, fostering a culture of continuous learning and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architectural standards for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provisioning infrastructure, streamlining deployment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and post-mortem analyses, improving overall reliability and uptime of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observability of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asynchronous communication across global teams to resolve complex technical challenges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reduce test flakiness, leading to a 20% decrease in build failures on CI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align on technical strategies and communicate project statuses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developers, promoting best practices in software development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requirements, ensuring alignment with team capabilities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automated tests,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efficiency 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strategic direction of software projects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environment setup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large-scale backend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integrations, ensuring minimal disruption and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for critical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 components for improved performance, reducing load times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processes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improve adherence to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Go, Python, JavaScript,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Terraform,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CircleCI, Travis CI, Docker, Git,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