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engineer with over 11 years of experience in developing scalable infrastructure and automated CI/CD systems. Proficient in Kubernetes, Python, and CI/CD pipelines. Passionate about building performant and secure AI platforms that meet business needs.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infrastructure solutions for AI products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Harness.io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 from quarterly to weekly.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ensuring systems are resilient and observability is prioritized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usage and resource management, fostering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quality platforms enabling enterprise-grade releases multiple times per day without performance trade-offs.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engineers to establish cross-team roadmaps for continuous delivery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computing resources using predictive algorithms, resulting in improved cloud spending efficiency for customers.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consultations, improving code quality and architecture for core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on-call responsibilities, promoting shared ownership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regular hands-on coding to drive complex problem-solving efforts within team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for enhancing SLAs to improve customer experience with managed software components.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deployment systems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enhancing scalability and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led knowledge-sharing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resource allocation and scheduling in GPU clusters to support ML workloads, increasing system utilization.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observability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OpenTelemetry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integration, facilitating proactive issue identification and resolution.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with diverse teams to ensure compliance in development processes for regulated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Devised automated testing strategies that reduced regression issues and improved overall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cross-functional teams to refine product delivery timelines, streamlining engineering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strategic architectural discussions, influencing technology choices and implementation plans.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full-featured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processing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deploying systems on cloud platforms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operational agility.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ensuring high availability and performance through continuous optimizations.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automating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development speed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cross-team initiatives, contributing code and domain-specific knowledge for shared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company-wide hackathons, developing innovative features that improved user engagement.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Golang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Kubernetes, OpenTelemetry, Prometheus, Helm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Terraform,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Continuous Integration &amp; Delivery</w:t>
      </w:r>
      <w:r>
        <w:rPr>
          <w:rFonts w:asciiTheme="minorHAnsi" w:hAnsiTheme="minorHAnsi" w:cstheme="majorHAnsi"/>
          <w:lang w:val="en-US"/>
        </w:rPr>
        <w:t xml:space="preserve">: Harness.io,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Grafana, Chronosphere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