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building scalable, customer-facing products. Proficient in React, TypeScript, and real-time systems, I excel in crafting intuitive interfaces atop complex robotics and data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customer-facing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Vista and Scoutmap, improving usability and system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frontend systems, establishing best practices and code quality standards across the product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UI/UX designers to translate user workflows into scalable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integrations with real-time telemetry systems, enhancing product observability and operational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technical planning and reviews, ensuring timely delivery of high-quality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to streamline deployment processes across different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clean coding practices and performance optimizations in complex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testing and deployment processes,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foster collaboration and maintain alignment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reliability, implementing solutions for identified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ongoing evolution of Scoutmap features, ensuring seamless integration into Vista over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interactive features across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 teams to ensure alignment on user interface designs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for code quality and maintainability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with frontend systems, optimizing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optimizations for better data retrieval, increasing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practices, enabling faster deployment cycles and higher quality code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for internal services, ensuring robust data handling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continuous improvement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bug fixes and performance tuning to enhance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systems, ensuring minimal disruption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APIs and systems, ensuring clarity for future development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introduce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workflows, improving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floor mapping capabilities by 30%, enhancing user navigation.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Express.js,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Figma, Webpack,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