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Staff Software Engineer with over 11 years of experience in designing and implementing secure, scalable Identity and Access Management solutions. Proficient in SSO, OAuth 2.0, and SAML, with strong expertise in architectural decision-making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designed core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user authentication and authorization workflows, enhancing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 for secure inter-service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developing best practices for secure coding and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conducting regular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requirements and integrate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into the main platform seamlessly.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security by implementing fine-grained authorization schemes using </w:t>
      </w:r>
      <w:r>
        <w:rPr>
          <w:rFonts w:asciiTheme="minorHAnsi" w:hAnsiTheme="minorHAnsi" w:cstheme="majorHAnsi"/>
          <w:b/>
          <w:bCs/>
          <w:lang w:val="en-US"/>
        </w:rPr>
        <w:t xml:space="preserve">RBAC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ABAC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operational performance of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reducing response times and increasing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strategy for monitoring and alerting critical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for code deployment, ensuring rapid and secure releases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troubleshooting for complex production issues related to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flows, successfully resolving critical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architectural decisions to ensure scalability and security of user identity management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of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user authentication systems, implementing </w:t>
      </w:r>
      <w:r>
        <w:rPr>
          <w:rFonts w:asciiTheme="minorHAnsi" w:eastAsia="Times New Roman" w:hAnsiTheme="minorHAnsi" w:cs="Times New Roman"/>
          <w:b/>
          <w:bCs/>
          <w:lang w:val="en-US"/>
        </w:rPr>
        <w:t xml:space="preserve">SAML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OAuth 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secure login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mid-level developers, fostering their understanding of </w:t>
      </w:r>
      <w:r>
        <w:rPr>
          <w:rFonts w:asciiTheme="minorHAnsi" w:eastAsia="Times New Roman" w:hAnsiTheme="minorHAnsi" w:cs="Times New Roman"/>
          <w:b/>
          <w:bCs/>
          <w:lang w:val="en-US"/>
        </w:rPr>
        <w:t xml:space="preserve">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and system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effort to modernize legacy </w:t>
      </w:r>
      <w:r>
        <w:rPr>
          <w:rFonts w:asciiTheme="minorHAnsi" w:eastAsia="Times New Roman" w:hAnsiTheme="minorHAnsi" w:cs="Times New Roman"/>
          <w:b/>
          <w:bCs/>
          <w:lang w:val="en-US"/>
        </w:rPr>
        <w:t xml:space="preserve">identity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resulting in improved user experiences and system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the design of a robust authentication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integration within </w:t>
      </w:r>
      <w:r>
        <w:rPr>
          <w:rFonts w:asciiTheme="minorHAnsi" w:eastAsia="Times New Roman" w:hAnsiTheme="minorHAnsi" w:cs="Times New Roman"/>
          <w:b/>
          <w:bCs/>
          <w:lang w:val="en-US"/>
        </w:rPr>
        <w:t xml:space="preserve">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define user requirements and ensure alignment with security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w:t>
      </w:r>
      <w:r>
        <w:rPr>
          <w:rFonts w:asciiTheme="minorHAnsi" w:eastAsia="Times New Roman" w:hAnsiTheme="minorHAnsi" w:cs="Times New Roman"/>
          <w:b/>
          <w:bCs/>
          <w:lang w:val="en-US"/>
        </w:rPr>
        <w:t xml:space="preserve">identity providers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such as </w:t>
      </w:r>
      <w:r>
        <w:rPr>
          <w:rFonts w:asciiTheme="minorHAnsi" w:eastAsia="Times New Roman" w:hAnsiTheme="minorHAnsi" w:cs="Times New Roman"/>
          <w:b/>
          <w:bCs/>
          <w:lang w:val="en-US"/>
        </w:rPr>
        <w:t xml:space="preserve">Okta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systems for enhanced user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 and operational procedures for </w:t>
      </w:r>
      <w:r>
        <w:rPr>
          <w:rFonts w:asciiTheme="minorHAnsi" w:eastAsia="Times New Roman" w:hAnsiTheme="minorHAnsi" w:cs="Times New Roman"/>
          <w:b/>
          <w:bCs/>
          <w:lang w:val="en-US"/>
        </w:rPr>
        <w:t xml:space="preserve">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improving team onboarding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authentication features using </w:t>
      </w:r>
      <w:r>
        <w:rPr>
          <w:rFonts w:asciiTheme="minorHAnsi" w:eastAsia="Times New Roman" w:hAnsiTheme="minorHAnsi" w:cs="Times New Roman"/>
          <w:b/>
          <w:bCs/>
          <w:lang w:val="en-US"/>
        </w:rPr>
        <w:t xml:space="preserve">SAML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OAuth 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platform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focusing on </w:t>
      </w:r>
      <w:r>
        <w:rPr>
          <w:rFonts w:asciiTheme="minorHAnsi" w:eastAsia="Times New Roman" w:hAnsiTheme="minorHAnsi" w:cs="Times New Roman"/>
          <w:b/>
          <w:bCs/>
          <w:lang w:val="en-US"/>
        </w:rPr>
        <w:t xml:space="preserve">OAuth 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leading to improved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for user management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secure data transmission.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enforced coding standards within the development team to ensure high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performance monitoring tools, enhancing system observability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a project that improved the security posture of web applications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Protocols &amp; Standards</w:t>
      </w:r>
      <w:r>
        <w:rPr>
          <w:rFonts w:asciiTheme="minorHAnsi" w:hAnsiTheme="minorHAnsi" w:cstheme="majorHAnsi"/>
          <w:lang w:val="en-US"/>
        </w:rPr>
        <w:t xml:space="preserve">: SSO, SAML, OAuth 2.0, OIDC, SCIM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Authentication</w:t>
      </w:r>
      <w:r>
        <w:rPr>
          <w:rFonts w:asciiTheme="minorHAnsi" w:hAnsiTheme="minorHAnsi" w:cstheme="majorHAnsi"/>
          <w:lang w:val="en-US"/>
        </w:rPr>
        <w:t xml:space="preserve">: RBAC, ABAC, Token Management, mTLS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GitHub,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Elastic Stack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