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Staff Software Engineer with over 11 years of experience in identity and access management. Expertise in Okta, GCP, Python, and JavaScript. Proven ability to lead architectural decisions, enhance security, and drive user-centric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the redesign of IAM/IdP systems, focusing on user experience and scalability using </w:t>
      </w:r>
      <w:r>
        <w:rPr>
          <w:rFonts w:asciiTheme="minorHAnsi" w:hAnsiTheme="minorHAnsi" w:cstheme="majorHAnsi"/>
          <w:b/>
          <w:bCs/>
          <w:lang w:val="en-US"/>
        </w:rPr>
        <w:t xml:space="preserve">Okta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decision-making processes, promoting user-centered solutions in IAM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team members on engineering best practices, improving code maintainability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collaboration across teams to streamline platform delivery, utilizing </w:t>
      </w:r>
      <w:r>
        <w:rPr>
          <w:rFonts w:asciiTheme="minorHAnsi" w:hAnsiTheme="minorHAnsi" w:cstheme="majorHAnsi"/>
          <w:b/>
          <w:bCs/>
          <w:lang w:val="en-US"/>
        </w:rPr>
        <w:t xml:space="preserve">GitOps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in IAM processes, enhancing security and compliance for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feedback for team strategies involving IAM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best practices and guidelines for IAM architecture and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ambiguous and urgent tasks effectively, using strong problem-solving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user satisfaction initiatives in IAM, achieving user-friendly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various engineering teams to gather input on access management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their skills in IAM and software engineering.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IAM components, focusing on security and user governance using </w:t>
      </w:r>
      <w:r>
        <w:rPr>
          <w:rFonts w:asciiTheme="minorHAnsi" w:eastAsia="Times New Roman" w:hAnsiTheme="minorHAnsi" w:cs="Times New Roman"/>
          <w:b/>
          <w:bCs/>
          <w:lang w:val="en-US"/>
        </w:rPr>
        <w:t xml:space="preserve">Okta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IAM development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deliver IAM solutions for enterprise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identity lifecycle management processes, integrating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maintained high code quality standards across IAM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ensuring reliability of IAM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insights on IdP systems and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IAM features leading to increased efficiency in user management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IAM features and enhancements as part of a team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updated IAM systems, improving security and user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code quality standards for IAM applications, advocating for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team members to troubleshoot and resolve IAM-related technical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IAM solutions with third-party services utilizing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overall security posture of applications through diligent access management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Okta, Flask,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GitOps,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Identity &amp; Access Management</w:t>
      </w:r>
      <w:r>
        <w:rPr>
          <w:rFonts w:asciiTheme="minorHAnsi" w:hAnsiTheme="minorHAnsi" w:cstheme="majorHAnsi"/>
          <w:lang w:val="en-US"/>
        </w:rPr>
        <w:t xml:space="preserve">: IAM, IdP, AuthN, AuthZ</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GitHub Actions, Jenkins,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