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Staff Software Engineer with over 11 years in building scalable backend systems. Proficient in Node.js, .NET (C#), and Microsoft Azure, focusing on platform reliability, security, and performance optimization.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scalable platform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Microsoft 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for cross-team initiatives, promoting platform standards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monitoring and observability solutions with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system uptime.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through code reviews and pair programming sessions, fostering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leaders to prioritize platform enhancements based on team feedback.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Diagnosed and resolved critical production issues, ensuring continuous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security protocols in cloud infrastructure, contributing to compliance and risk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the evolution of internal tooling, improving developer experience and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high coding standards through automated testing frameworks like </w:t>
      </w:r>
      <w:r>
        <w:rPr>
          <w:rFonts w:asciiTheme="minorHAnsi" w:hAnsiTheme="minorHAnsi" w:cstheme="majorHAnsi"/>
          <w:b/>
          <w:bCs/>
          <w:lang w:val="en-US"/>
        </w:rPr>
        <w:t xml:space="preserve">Mocha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innovation by researching new tools and technologies to enhance platform capabilities.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services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taking ownership of critical components and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APIs, focusing on performance and scalability to support business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coding practices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discussions, influencing decisions on system design and component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deployment processes,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existing CI/CD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queries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system testing and performance tuning, ensuring application stability under load.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efforts to migrate legacy systems, increasing efficiency and security.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features for client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ensuring quality and adherence to coding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implement system improvements and integrations.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troubleshooting and bug fixing during application deployment.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user documentation and technical specifications for new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system performance by optimizing existing code and refactoring legacy functions.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Node.js, C#, JavaScript, TypeScript,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Express, ASP.NET, Django (Python)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Microsoft Azure, Docker, Kubernetes, CI/CD,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SQL Server, Azure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Git, Prometheus, Grafana,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Postman, JUnit, Mocha, Selenium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