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Engineer with over 11 years of experience in JavaScript, TypeScript, npm ecosystems, and cloud-native technologies. Proven expertise in building secure, automated systems using Docker, Kubernetes, and Terraform. Committed to advancing software infrastructure and improving developer tooling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infrastructure, enhancing build automation for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artifact creation systems for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 validation and vulnerability scanning.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internal developer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utilities and bundler plugins that improve library maintenance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dependency issues in large monorepos using </w:t>
      </w:r>
      <w:r>
        <w:rPr>
          <w:rFonts w:asciiTheme="minorHAnsi" w:hAnsiTheme="minorHAnsi" w:cstheme="majorHAnsi"/>
          <w:b/>
          <w:bCs/>
          <w:lang w:val="en-US"/>
        </w:rPr>
        <w:t xml:space="preserve">Lerna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leadership to drive the technical roadmap for automated distribution.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debugging strategies and tooling best practices to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vulnerability remediation workflows to enhance security within the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integrations for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systems such as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cross-team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Delivery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for SLAs and SLOs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architect system enhancements for build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optimize workflows for thousands of developers.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architecture of microservices developed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delivery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systems for automated testing and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developer tooling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library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tooling requirements and resolve infrastructure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quality assurance processes to maintain high standards of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Fine-tuned automated test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package maintenance processes, reducing build failures by establishing robust validation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emphasizing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more robust modern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code reviews, promoting collaborative improvements in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security enhancements for delivery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increase in application performance by optimizing existing code and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npm, Webpack, Rollup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esbuild, Vite, GitHub,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