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backend system design and cloud infrastructure. Proficient in AWS, Golang, Python, Terraform, and CI/CD practices. Proven track record of delivering scalable, secure systems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cloud-native backend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design and code reviews, enhancing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provisioning and configuration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drive business requirements successfully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logging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service operations and introduced best practices for backend development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cloud infrastructure strategy to enhance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resolving complex issues across product and platform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end-to-end initiatives from ambiguous requirements to measurable operational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improve backend capabilities and ensure continuous integration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architectural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technical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practices,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service containerization,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observability strategies,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error tracking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 enhancements, increasing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decisions for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procedures, reducing release time through improved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enhancements in services, ensuring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efforts, integrating legacy systems with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pipeline development, collaborating on code quality and testing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health and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production issues, contributing to system reliability and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 as Code, Observability,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Development Practices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