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Site Reliability Engineer with over 11 years of experience in backend infrastructure and automation. Proficient in PostgreSQL, ClickHouse, Python, Go, and Typescript to enhance system reliability and performance. Expert in developing scalable architectures and driving operational excellence.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Directed a team of SRE engineers to enhance platform reliability, focusing on </w:t>
      </w:r>
      <w:r>
        <w:rPr>
          <w:rFonts w:asciiTheme="minorHAnsi" w:hAnsiTheme="minorHAnsi" w:cstheme="majorHAnsi"/>
          <w:b/>
          <w:bCs/>
          <w:lang w:val="en-US"/>
        </w:rPr>
        <w:t xml:space="preserve">ClickHouse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 and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performance optimization.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rate limiting and circuit breakers, improving platform stability during peak loads.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built automated CI/CD pipelines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deployments and reduce operational toil.</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monitoring solutions with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provide visibility into system health, enhancing observability.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Set and monitored SLOs to align reliability targets with customer needs, managing error budgets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engineering leaders to integrate reliability practices into development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database partitioning strategies to accommodate terabytes of monthly data growth, ensuring efficient querying.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instilling best practices for reliability and system design across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architecture decisions balancing speed and system stability, enhancing deployment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incident remediation processes, reducing mean time to recovery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Profiled critical backend services and optimized API layers, enhancing throughput and reducing latency.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engineering initiatives focused on scalability and reliability of key services using </w:t>
      </w:r>
      <w:r>
        <w:rPr>
          <w:rFonts w:asciiTheme="minorHAnsi" w:eastAsia="Times New Roman" w:hAnsiTheme="minorHAnsi" w:cs="Times New Roman"/>
          <w:b/>
          <w:bCs/>
          <w:lang w:val="en-US"/>
        </w:rPr>
        <w:t xml:space="preserve">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a culture of knowledge sharing and technical growth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practices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leading to faster delivery cycles and improved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microservices for data processing pipelines, utilizing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management and analytics.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system performance by fine-tuning queries and implementing caching strategies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Actively contributed to architectural discussions, focusing on achieving a robust and scalable infrastructure.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monitoring and alerting tools to enhance the observability of production systems.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backend systems with a focus on performance and reliability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uphold best practices and ensure high code quality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migration of data infrastructures while maintaining system integrity and data consistency.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deployment processes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the agility of development teams.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maintained internal tools to simplify operational workflows, contributing to overall team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troubleshooting efforts, leading to improved uptime and user satisfaction with a 95% system availability target.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Go,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ClickHouse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Automation</w:t>
      </w:r>
      <w:r>
        <w:rPr>
          <w:rFonts w:asciiTheme="minorHAnsi" w:hAnsiTheme="minorHAnsi" w:cstheme="majorHAnsi"/>
          <w:lang w:val="en-US"/>
        </w:rPr>
        <w:t xml:space="preserve">: Kubernetes, Docker, Terraform,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Observability &amp; Monitoring</w:t>
      </w:r>
      <w:r>
        <w:rPr>
          <w:rFonts w:asciiTheme="minorHAnsi" w:hAnsiTheme="minorHAnsi" w:cstheme="majorHAnsi"/>
          <w:lang w:val="en-US"/>
        </w:rPr>
        <w:t xml:space="preserve">: Prometheus, Grafana, Distributed Tracing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Performance Engineering</w:t>
      </w:r>
      <w:r>
        <w:rPr>
          <w:rFonts w:asciiTheme="minorHAnsi" w:hAnsiTheme="minorHAnsi" w:cstheme="majorHAnsi"/>
          <w:lang w:val="en-US"/>
        </w:rPr>
        <w:t xml:space="preserve">: Rate Limiting, Circuit Breakers, Graceful Degradation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Jenkins, Ansible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