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expertise in Python, Java, Docker, and Kubernetes. Proficient in developing robust data processing systems and machine learning applications for cybersecurity. Committed to innovation and improving cybersecurity operations using scalable architectures.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data processing features for cloud-based cybersecurity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to enhance system performance and reliability in production environments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cybersecurity software with business objectives and enhance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backend services and APIs for machine learning projects utilizing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observability frameworks to monitor performance and stability of cybersecurity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incident response capabilities by integrating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coding practices and software development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streamline deployment processes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high standards of quality and performance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production stability issues and implemented solutions for operational excellence in customer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specifications and user guides to facilitate knowledge sharing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machine learning-driven components for cybersecurity applications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knowledge transfer on secure coding practices and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introduced important backend features for threat detection algorithms in collaboration with researchers.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integrate disparate security data sources into cohesive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collaborative design sessions with product management to adapt features to emerging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storage solutions to improve performance by implementing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to bolster code coverage and quality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tuning and optimization of existing systems to ensure scalability in client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real-time data processing in cybersecurity projects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functionalities for threat detection systems primarily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enhance existing features in cybersecurity products.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and code reviews to improve code quality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microservices architecture based on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performance improvements in existing components by refining algorithms and data handling techniques.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Flask, Spring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