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Staff Software Engineer with over 11 years of experience in building scalable fullstack systems. Proficient in TypeScript, React, Next.js, and Node.js. Expert in designing high-performance AI-powered solutions within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fullstack systems for autonomous AI agents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decision-making, enhancing system reliability and developer efficiency through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software architecture to ensure high performance and scalability of AI-powered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code quality and test-driven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define project roadmaps, aligning product features with technical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 to enhance agent performance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engineering standards and foster best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metrics to monitor application health and improve debugging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Docker containerization of applications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documentation for internal engineering standards and architectural guidelines, promoting team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regularly to ensure clear communication on project statuses and technical challenges.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Senior Engineer, leading component design and architecture discussions for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and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a culture of collaboration and knowledge sharing 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extensive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 to elevate the quality of engineering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developing, testing, and deploying microservices efficiently across different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optimized existing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product teams to align technical implementations with business objectives and user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as a Software Engineer, developing features and enhancing the performance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ensure code quality and application reliability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refactored legacy code, improving overall code structure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UI/UX designers to implement user-friendly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for applications ensuring integration with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systems to modern technologies, improving system capabilities and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