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Staff Engineer with over 11 years of experience in B2B SaaS. Proficient in Go, TypeScript, React, and cloud platforms like GCP. Expertise in building scalable systems, driving technical strategy, and implementing high-impact features.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implement core components of the </w:t>
      </w:r>
      <w:r>
        <w:rPr>
          <w:rFonts w:asciiTheme="minorHAnsi" w:hAnsiTheme="minorHAnsi" w:cstheme="majorHAnsi"/>
          <w:b/>
          <w:bCs/>
          <w:lang w:val="en-US"/>
        </w:rPr>
        <w:t xml:space="preserve">Contacts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stack, enhancing the reliability and architecture for complex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guiding the evolution of our product from </w:t>
      </w:r>
      <w:r>
        <w:rPr>
          <w:rFonts w:asciiTheme="minorHAnsi" w:hAnsiTheme="minorHAnsi" w:cstheme="majorHAnsi"/>
          <w:b/>
          <w:bCs/>
          <w:lang w:val="en-US"/>
        </w:rPr>
        <w:t xml:space="preserve">0–1 to 1–100</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ensuring scalable system designs and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align technical strategy with business goals, enhancing collaboration across </w:t>
      </w:r>
      <w:r>
        <w:rPr>
          <w:rFonts w:asciiTheme="minorHAnsi" w:hAnsiTheme="minorHAnsi" w:cstheme="majorHAnsi"/>
          <w:b/>
          <w:bCs/>
          <w:lang w:val="en-US"/>
        </w:rPr>
        <w:t xml:space="preserve">Product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Design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and coach engineers on the team, fostering a culture of high-quality practices in code reviews and design documentation.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Own the technical roadmap for new features, ensuring alignment with customer requirements and maintaining a high standard of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decisions regarding APIs, data models, and event systems, ensuring operational excellence in handling contact relationships.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 orchestration, streamlining our deployment and scaling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 and improve SLOs and error budgets for </w:t>
      </w:r>
      <w:r>
        <w:rPr>
          <w:rFonts w:asciiTheme="minorHAnsi" w:hAnsiTheme="minorHAnsi" w:cstheme="majorHAnsi"/>
          <w:b/>
          <w:bCs/>
          <w:lang w:val="en-US"/>
        </w:rPr>
        <w:t xml:space="preserve">Contacts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enhancing monitoring and incident response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robust testing strategies across our stack using tools like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ensure high code quality.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on-call rotations, guiding incident responses and implementing corrective actions to mitigate repeat issues.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 best practices for observability and performance tuning, focusing on backend optimizations for our applications.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critical features for a B2B learning platform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facilitating knowledge sharing and promoting best practices in development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component architectures for new features, ensuring performance and scalability of the platform.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design teams to translate user needs into technical requirements and implemented features accordingly.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CI/CD practices using </w:t>
      </w:r>
      <w:r>
        <w:rPr>
          <w:rFonts w:asciiTheme="minorHAnsi" w:eastAsia="Times New Roman" w:hAnsiTheme="minorHAnsi" w:cs="Times New Roman"/>
          <w:b/>
          <w:bCs/>
          <w:lang w:val="en-US"/>
        </w:rPr>
        <w:t xml:space="preserve">JIRA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streamline the deployment process of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system performance and implemented enhancements, utilizing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caching to improve application responsiveness.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integrations with various external APIs, ensuring data accuracy and system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evolution of our user interface, focusing on responsive designs using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features for a multi-tenant SaaS platform, focusing on backend implementation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 members to troubleshoot and resolve system issues, enhancing overall user experience and system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database design and optimization, improving data retrieval times significantly.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agile ceremonies, contributing to sprint planning and retrospective discussions to improve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unit and integration tests to ensure code quality and system functionality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migration of legacy systems to a more scalable architecture.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TypeScript, JavaScript,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Node.js, Express, jQuery, Redux</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GCP, Kubernetes, Docker, Terraform,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Elasticsearch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Selenium, JUnit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CI/CD, Grafana, Prometheus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