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Front End Engineer with 11+ years of experience specializing in React, JavaScript, TypeScript, and performance optimization. Proven leader in delivering scalable, user-centric web applications with a focus on accessibility and design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front end vision for healthcare marketplace applications, utilizing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Redux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architecture and code standards, ensuring scalability and maintainability across the application's lifecycle.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develop accessible user interfaces, optimizing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Webpack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Lighthouse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fostering a culture of code quality through constructive code reviews and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 backend integration efforts, enhancing the interaction between server-side functionality and front end interfaces.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 modern development practices, implementing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CI/CD pipelines for improved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and adopt new technologies to continuously evolve the stack, focusing on user-centric design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performance monitoring tools, ensuring application efficiency meets industry standards before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architectural reviews to uphold code quality and streamline development processes for future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initiatives for community engagement, enhancing the product's feature set based on user feedback and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design systems to ensure consistency across various product interfaces.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interactive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managing state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enhanced user interactivity.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best practices for software development and code quality, significantly improving team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discussions, focusing on sustainable solutions for complex, high-traffic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 Testing Library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test coverage and application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applications for better performance and scalability, addressing issues identified through user feedback and testing.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UX/UI designers to translate designs into functional web applications, ensuring user-centric outcomes.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accessibility compliance in product features, broadening the user base and improving user experience across all demographics.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continuous integration initiatives, optimizing deployment processes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cloud solutions.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functionality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clean, maintainable code.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frameworks, applying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user interface design.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code reviews and supported QA efforts, ensuring adherence to established coding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teams to create visually appealing and functional interfaces for multiple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scalable code structures that accommodated future application enhancements, ensuring a robust foundation.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tracking metrics, achieving a 20% improvement in application responsiveness.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React Native, Redux, Webpack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React Testing Library, Enzyme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Jira, Visual Studio Code,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Performance &amp; Optimization</w:t>
      </w:r>
      <w:r>
        <w:rPr>
          <w:rFonts w:asciiTheme="minorHAnsi" w:hAnsiTheme="minorHAnsi" w:cstheme="majorHAnsi"/>
          <w:lang w:val="en-US"/>
        </w:rPr>
        <w:t xml:space="preserve">: Lighthouse, Web Vitals, Accessibility Best Practices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CI/CD, AWS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