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database engineer with 11+ years of experience managing MySQL, MongoDB, and AWS systems. Proven expertise in automation, incident management, and cloud-based data architecture. Strong proficiency in scalability and performance optimization across mission-critical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24/7 high availability, managing zero-downtime upgrades and optimizing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database operations with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scripts, reducing manual tasks and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incident response strategies and on-call escalations to ensure quick recovery from database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architect resilient database solutions aligned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queries and indexed databases to enhance performance, achieving significant reductions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database migrations from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with minimal disruption.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performance monitoring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dashboards, resulting in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capacity planning and benchmarking across all database technologies to ensure scalability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security protocols and compliance measures, safeguarding sensitive information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development and testing environments, ensuring consistency across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database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performance management, and system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management of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tuning configurations and optimizing storage for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and 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management techniques,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and implementation of scalable data structures that supported increasing business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migration processes and backup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and dashboards for real-time analytics and performance checks for production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root-cause analysis of database incidents, providing solutions to improve future resilience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 databases to cloud-based systems,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design and implementation of core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maintenance activities and conducted performance reviews to identify optimization opportunities.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backup and recovery planning, ensuring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monitoring and performance tuning for optimal database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database instances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query response time through effective indexing strategies.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Shell Scripting,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SRE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ClickHouse, Database Security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High Availability, System Performance Monitoring,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Terraform,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