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Data Scientist with over 11 years of experience in analytics and data-driven decision making. Proficient in Python, SQL, data mining, and forecasting models to drive user acquisition and retention. Adept at collaborating across teams for strategic insights and reporting.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 data analysis projects utilizing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uncover trends that inform growth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implement forecasting models for key performance metrics using </w:t>
      </w:r>
      <w:r>
        <w:rPr>
          <w:rFonts w:asciiTheme="minorHAnsi" w:hAnsiTheme="minorHAnsi" w:cstheme="majorHAnsi"/>
          <w:b/>
          <w:bCs/>
          <w:lang w:val="en-US"/>
        </w:rPr>
        <w:t xml:space="preserve">Pandas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NumPy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and Engineering teams to deliver actionable insights and improve user acquisition.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maintain robust reporting tools,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Tableau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analytics and decision making.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and track product performance through custom metrics and dimensions set in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Communicate findings and strategic recommendations to stakeholders, ensuring clarity and informed decision-making.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data privacy measures, ensuring compliance across all analytics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 data collection processes with </w:t>
      </w:r>
      <w:r>
        <w:rPr>
          <w:rFonts w:asciiTheme="minorHAnsi" w:hAnsiTheme="minorHAnsi" w:cstheme="majorHAnsi"/>
          <w:b/>
          <w:bCs/>
          <w:lang w:val="en-US"/>
        </w:rPr>
        <w:t xml:space="preserve">Apache Airflow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efficiency in reporting duties.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data scientists, sharing best practices in analytics and experimentation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A/B testing to validate hypotheses and inform product feature enhancements using </w:t>
      </w:r>
      <w:r>
        <w:rPr>
          <w:rFonts w:asciiTheme="minorHAnsi" w:hAnsiTheme="minorHAnsi" w:cstheme="majorHAnsi"/>
          <w:b/>
          <w:bCs/>
          <w:lang w:val="en-US"/>
        </w:rPr>
        <w:t xml:space="preserve">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cross-functional design reviews, driving a culture of data-driven decision making.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data mining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growth marketing initiatives and retention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design and implementation of data visualizations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present insights.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data pipelines by optimizing SQL queries for performance on large datasets.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 on best practices for data analysis and model building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statistical models for user behavior forecasting, contributing to improved retention metrics.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Engineering and Product teams to align analytics projects with business objectives.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strategic decision-making meetings, presenting analytical insights to enhance product offerings.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integration of new data sources into existing analytics frameworks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data features within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analytics.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data reports and dashboards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Excel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reporting capabilities.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thorough analysis on existing datasets to identify improvement areas and trends.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data architectures.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ensure data integrity and quality throughout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machine learning models using foundational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libraries.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R, Java, Julia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Analysis</w:t>
      </w:r>
      <w:r>
        <w:rPr>
          <w:rFonts w:asciiTheme="minorHAnsi" w:hAnsiTheme="minorHAnsi" w:cstheme="majorHAnsi"/>
          <w:lang w:val="en-US"/>
        </w:rPr>
        <w:t xml:space="preserve">: data mining, statistical analysis, predictive modeling, forecasting, A/B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lang w:val="en-US"/>
        </w:rPr>
        <w:t xml:space="preserve">: Tableau, Pandas, NumPy, Apache Spark, TensorFlow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 Management</w:t>
      </w:r>
      <w:r>
        <w:rPr>
          <w:rFonts w:asciiTheme="minorHAnsi" w:hAnsiTheme="minorHAnsi" w:cstheme="majorHAnsi"/>
          <w:lang w:val="en-US"/>
        </w:rPr>
        <w:t xml:space="preserve">: PostgreSQL, MySQL, MongoDB, SQLite, Oracle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Reporting &amp; Visualization</w:t>
      </w:r>
      <w:r>
        <w:rPr>
          <w:rFonts w:asciiTheme="minorHAnsi" w:hAnsiTheme="minorHAnsi" w:cstheme="majorHAnsi"/>
          <w:lang w:val="en-US"/>
        </w:rPr>
        <w:t xml:space="preserve">: Tableau, Looker, Power BI, Matplotlib, Seaborn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Computing</w:t>
      </w:r>
      <w:r>
        <w:rPr>
          <w:rFonts w:asciiTheme="minorHAnsi" w:hAnsiTheme="minorHAnsi" w:cstheme="majorHAnsi"/>
          <w:lang w:val="en-US"/>
        </w:rPr>
        <w:t xml:space="preserve">: AWS, GCP, Azure, BigQuery, Redshift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