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in building robust data platforms. Expertise in Apache Iceberg, Python, SQL, and data governance principles. Proven record in architecture, security, and cross-team collaborations.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lakehouse architecture for enhanced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ensuring alignment with enterprise data governance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automated data pipelines, increasing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promoted standards for table design and data layout enhancing analytics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developed access control models for </w:t>
      </w:r>
      <w:r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strong technical foundation and promoting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standards connecting pipeline health metrics to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metadata-driven authorization patterns, significantly improving data accessibility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cutting-edge data technologies in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lifecycle management processes, reducing manual intervention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raising the technical rigor across the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centralized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reporting accuracy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governance protocols that improved metadata accuracy and availability subsequently adopted by other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engineers, enhancing code quality and team performance through structured guidance.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critical design reviews, facilitating collaborative decision-making 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processing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technical specifications, ensuring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quality tests and automated reporting processes for operational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data systems to modern cloud-based architecture, ensuring continuity.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efforts by implementing key features in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pipelines, ensuring reliability and performance through routine optimizations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troubleshoot and resolve integration issues around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suggested improvements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efforts for data processes, enhancing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timelines with effective delivery on assigned tasks and active participation in scrum meetings.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Apache Iceberg, Delta Lake, Hudi,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&amp; Metadata</w:t>
      </w:r>
      <w:r>
        <w:rPr>
          <w:rFonts w:asciiTheme="minorHAnsi" w:hAnsiTheme="minorHAnsi" w:cstheme="majorHAnsi"/>
          <w:lang w:val="en-US"/>
        </w:rPr>
        <w:t xml:space="preserve">: OpenMetadata, Data Catalogs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 Tools</w:t>
      </w:r>
      <w:r>
        <w:rPr>
          <w:rFonts w:asciiTheme="minorHAnsi" w:hAnsiTheme="minorHAnsi" w:cstheme="majorHAnsi"/>
          <w:lang w:val="en-US"/>
        </w:rPr>
        <w:t xml:space="preserve">: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