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data governance, ETL/ELT pipeline management, and machine learning support. Proficient in SQL, Python, and GCP, focused on data quality and security in healthcare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healthcare data management, enhancing data integrity and compliance through secure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governance initiatives to ensure high data quality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accessibility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ingestion of diverse data sources into a reporting platform, facilitating real-time analytics and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data pipeline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data usage protocols, ensuring consistent reporting practices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secure data handling, focusing on regulatory compliance with healthcare data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data governance practices, enabling user understanding of data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providing data engineering expertise in building machine learning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reporting speed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audits of data health and quality metrics, leading to strategic improvements in data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an analytics dashboard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stakeholder access to insights from complex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wrangling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conversion processes for an education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initiatives to streamline data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accuracy through meticulous transformation processes, supporting business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managed data storage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costs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data pipelines ensuring scalability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pipelines, extracting data from various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diverse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integrate data components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minimal downtime and data loss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coding standards and best practices for data handling across project lifecycles, enhancing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data retrieval speed through query optimization and indexing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TensorFlow,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