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engineering professional with over 11 years of experience in designing, building, and maintaining scalable data systems utilizing Python, SQL, and AWS technologies. Expertise in data architecture, ETL/ELT pipelines, and Redshift for optimized data workflows.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the implementation of enterprise-level data architecture standards across multiple projects,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Redshift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scalable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 integration between internal and external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Standardized data modeling practices, ensuring high quality and observability in every data flow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Influenced cross-functional teams on data governance strategies, establishing best practices for role-based access control (RBAC).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engineering teams on architecture reviews, optimizing performance and maintainability of data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data engineers, fostering best practices in data architecture and pipeline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automation opportunities with AI, improving operational efficiency of ongoing data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system design reviews to enhance the reliability and scalability of data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performance tuning methods for data workflows, utilizing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data quality monitoring, increasing trust in enterprise data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Championed continuous improvement efforts in data engineering practices, raising standards for pipeline execution and system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the development of key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accessibility and quality for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refine data definitions and ensure consistency across multiple data sources.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dimensional data models aimed at optimizing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Redshift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best practices in data design and pipeline maintenance.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decisions, contributing to system scalability and robustness 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data workflows efficiency by integrating automated testing frameworks to identify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cross-functional teams to streamline data processing methods and enhance collaboration across domains.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improvements in data governance, successfully implementing RBAC protocols for sensitive data access.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and maintained data workflows for internal analytics, ensuring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 migrations to cloud platforms, focusing on performance optimization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to support product requirements, refining processing times for key datasets.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detailed data analysis and troubleshooting for ongoing projects, ensuring high quality of deliverables.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actively in design discussions, offering insights on system performance enhancements.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 milestones on time, ensuring successful integration of data systems with other platforms.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Redshift, Airflow, ETL, ELT, Data Warehousing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Architecture &amp; Modeling</w:t>
      </w:r>
      <w:r>
        <w:rPr>
          <w:rFonts w:asciiTheme="minorHAnsi" w:hAnsiTheme="minorHAnsi" w:cstheme="majorHAnsi"/>
          <w:lang w:val="en-US"/>
        </w:rPr>
        <w:t xml:space="preserve">: Data Governance, Dimensional Modeling, Database Design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Data Quality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Jupyter, Tableau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