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software engineer with over 11 years of experience, specializing in Python, Docker, Kubernetes, GCP, and React. Proven track record of building scalable systems and leading architectural decisions in fintech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 robust infrastructure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federal regulations and evolving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reviews for platforms handling billions in loans,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cross-team collaborations to improve integration between product and engineering teams, enhancing product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Cultivated a continuous improvement culture by implementing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team productivity and knowledge-sharing.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and monitoring systems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that reduced deployment times by 40% through automation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pipeline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 specifications and documentation to streamline backend processes, improving inter-team communication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to incorporate solutions that enhance product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engineers to design features that leverage machine learning for improving client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code quality through comprehensive testing and debugging practices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performance and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critical backend components, enhancing system robustness and reducing latency by implementing efficient algorithms.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software engineering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storage solutions by optimizing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resulting in improved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reducing regression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continuous integration and deployment workflows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faster release cycles and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customer requirements, translating them into technical specifications and agile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a culture of excellence while ensuring adherence to security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migration of legacy systems to modern architectures,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a microservices architecture, enabling improved scalability and resource allocation.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various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to maintain high quality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reduced bug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consistent deployment record through meticulous code management practices, maintaining a 98%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GCP,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Terraform,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