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 with 11+ years in aerospace and mechanical systems analysis. Proficient in ANSYS, Python, and computational fluid dynamics (CFD) methodologies. Expert in thermal analysis and finite element analysis (FEA) for propulsion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thermal analyses on chemical rocket propulsion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ANSYS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Thermal Desktop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computational modeling capabilities and standard practices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CFD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FEA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analyzing propulsion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automations to enhance modeling efficiency and accuracy of thermal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testing protocols for propulsion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technical reports and presentations for client communication and engineering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test data for propulsion systems, proposing design changes based on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internal flow modeling techniques to optimize performance of propulsion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requirements for thermal environments and performance predictions of propulsion devices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system-level modeling to unify thermal and fluid dynamics assessments for Agile's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proactive approach to problem-solving in dynamic project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thermal and fluid analyses for propulsion components, enhancing simulation accuracy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ANSYS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computational analysis and interpretation of thermal test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CAD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propulsion system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cross-departmental collaborations to integrate project needs and establish efficient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simulations of conjugate heat transfer processes for improved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model simulation, providing actionable insights to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optimized design specifications based on thermal analysis results, enabling more effective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advanced thermal modeling techniques, ensuring compliance with safety and operational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detailed analysis and development of propulsion systems, focusing on thermal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ANSYS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finite element analysis on mechanical components to support system design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design modifications based on simulations to enhance component durability in operational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development through precise thermal model tracking and optimization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preparations and execution to validate modeled predictions against empirical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enhancements resulting in a 20% increase in efficiency across multiple system designs.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Tools</w:t>
      </w:r>
      <w:r>
        <w:rPr>
          <w:rFonts w:asciiTheme="minorHAnsi" w:hAnsiTheme="minorHAnsi" w:cstheme="majorHAnsi"/>
          <w:lang w:val="en-US"/>
        </w:rPr>
        <w:t xml:space="preserve">: ANSYS, Thermal Desktop, Solidworks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Analysis Techniques</w:t>
      </w:r>
      <w:r>
        <w:rPr>
          <w:rFonts w:asciiTheme="minorHAnsi" w:hAnsiTheme="minorHAnsi" w:cstheme="majorHAnsi"/>
          <w:lang w:val="en-US"/>
        </w:rPr>
        <w:t xml:space="preserve">: Computational Fluid Dynamics, Finite Element Analysis, Thermal Modeling, Conjugate Heat Transfer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Domains</w:t>
      </w:r>
      <w:r>
        <w:rPr>
          <w:rFonts w:asciiTheme="minorHAnsi" w:hAnsiTheme="minorHAnsi" w:cstheme="majorHAnsi"/>
          <w:lang w:val="en-US"/>
        </w:rPr>
        <w:t xml:space="preserve">: Space Propulsion Systems, Mechanical Engineering, Thermo-fluidic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 xml:space="preserve">: Data Interpretation, Test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Professional Skills</w:t>
      </w:r>
      <w:r>
        <w:rPr>
          <w:rFonts w:asciiTheme="minorHAnsi" w:hAnsiTheme="minorHAnsi" w:cstheme="majorHAnsi"/>
          <w:lang w:val="en-US"/>
        </w:rPr>
        <w:t xml:space="preserve">: Technical Mentoring, Leadership, Time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