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AI, ML, and Python development. Expert in building scalable distributed systems and optimizing language models for enterprise applications, utilizing tools like Kubernetes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core components for </w:t>
      </w:r>
      <w:r>
        <w:rPr>
          <w:rFonts w:asciiTheme="minorHAnsi" w:hAnsiTheme="minorHAnsi" w:cstheme="majorHAnsi"/>
          <w:b/>
          <w:bCs/>
          <w:lang w:val="en-US"/>
        </w:rPr>
        <w:t xml:space="preserve">PromptQL's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optimizing performance and reliability for operations with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scalability and integration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increasing team productivity and code quality by implementing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production-grade applications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design documentation and review processes, enhancing cross-team collaboration and engineering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safety mechanisms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the observability of AI systems, leveraging tools such as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shaping the infrastructure and architecture of the </w:t>
      </w:r>
      <w:r>
        <w:rPr>
          <w:rFonts w:asciiTheme="minorHAnsi" w:hAnsiTheme="minorHAnsi" w:cstheme="majorHAnsi"/>
          <w:b/>
          <w:bCs/>
          <w:lang w:val="en-US"/>
        </w:rPr>
        <w:t xml:space="preserve">PromptQL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engineering solutions with business goals, delivering impactful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transformations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into existing systems to enhance capabilities and ensure competitive advantage.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critical features for AI-driven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ownership of distributed systems, driving the design and implementation of efficient architectures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technical growth and improving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APIs to enhance performance, using profiling tools and analyzing throughput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automation strategies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code coverage and ensure reliability of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 to align technical direction with product and business objectives, improving overall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observability and monitoring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allowing for proactive resolution of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code quality and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maintainability in the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infrastructure with cloud tools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reliability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deliver projects on time, increasing overall project success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CI/CD workflows and reducing manual intervention.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improvements in architectural decisions, helping to scale applications efficiently.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GCP,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