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over 11 years of experience in developing high-availability systems using Python, Java, Go, and JavaScript. Proven expertise in CI/CD, cloud infrastructure, and machine learning lifecycle management. Passionate about building seamless UX solutions and improving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high-availability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enhance system observability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for streamlined deployments and artifact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complex backend systems, enhancing the ML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integrated UX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improving machine learning engineer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deployment processes to ensure low latency and high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for monitoring platform performance and health, driving improvements in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extensive technical documentation to support onboarding and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Agile methodologies to manage project lifecycles, improving team productivity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recruiting initiatives to build technical talent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automate deployment processes, enhancing code quality and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architecture tailored for high availability and seamless integration with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and debugging initiatives, significantly reducing issues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visualization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and present data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based on user feedback, enhancing application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facilitating transitions to modern architectures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new features, ensuring compliance with coding standards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performance optimization to maintain operational efficiency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training and technical support for developed applications, leading to improved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GraphQL,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Artifact management,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architecture, Integration architecture, High availability,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ML</w:t>
      </w:r>
      <w:r>
        <w:rPr>
          <w:rFonts w:asciiTheme="minorHAnsi" w:hAnsiTheme="minorHAnsi" w:cstheme="majorHAnsi"/>
          <w:lang w:val="en-US"/>
        </w:rPr>
        <w:t xml:space="preserve">: Machine Learning, Model deployment, Data visualization, Data collection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