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iOS Developer with over 11 years of experience in mobile application development. Expertise in Swift, SwiftUI, and HealthKit. Proven track record of building scalable, high-performance iOS applications and driving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 custom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leveraging </w:t>
      </w:r>
      <w:r>
        <w:rPr>
          <w:rFonts w:asciiTheme="minorHAnsi" w:hAnsiTheme="minorHAnsi" w:cstheme="majorHAnsi"/>
          <w:b/>
          <w:bCs/>
          <w:lang w:val="en-US"/>
        </w:rPr>
        <w:t xml:space="preserve">HealthKit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app infrastructure ensuring maintainability and performance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design discussions, fostering collaboration among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prototyped native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to enhance user engagement and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automated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Fastlane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mobile development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designers to iterate on user interfaces and optimize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through in-depth profiling and optimization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clients to gather requirements and translate business needs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third-party libraries to extend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ensuring effective sprint planning and backlog refinement.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multiple high-traffic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critical features and improvements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for code quality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design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interfaces for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tasks to enhance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Core 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 and local storage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Scrum ceremonies to drive project delivery and team accountability.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following best practices for efficient coding.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UI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responsiveness on various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app releases and updates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TestFlight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QA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troubleshooting and debugging of applications, ensuring high-quality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integrate new technologies into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technical documentation and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SwiftUI, Objective-C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HealthKit, ARKit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UIKit, Core Data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XCTest, TestFlight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