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secure, scalable applications. Proficient in C#, .NET, AWS Cognito, and SQL management, leveraging OAuth 2.0 for secure authentication. Dedicated to mentoring while driving performance in multi-tenant SaaS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for core application services, enhancing scalability and security for </w:t>
      </w:r>
      <w:r>
        <w:rPr>
          <w:rFonts w:asciiTheme="minorHAnsi" w:hAnsiTheme="minorHAnsi" w:cstheme="majorHAnsi"/>
          <w:b/>
          <w:bCs/>
          <w:lang w:val="en-US"/>
        </w:rPr>
        <w:t xml:space="preserve">AWS Cognito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based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team members, establishing a cross-training matrix while enforcing documentation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multi-tenant services, focusing on data boundaries and tenant-aware request handling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secure authentication flows,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OAuth 2.0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SSO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federation across web and mobile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core service performance with efficient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interactions and caching solutions, maintaining low latency for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platform governance by defining standards for feature teams, improving interface documentation and compliance with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Cybersecurity on security standards, aligning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SOC II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compliance and threat detection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middleware functionality to support integration and reliable request routing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development of reusable service components, enhancing software modularity and reducing code duplication.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performance monitoring tools, providing visibility across multi-tenant deployments to ensure system integrity and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integrate AI tools to enhance workflows, ensuring continuous improvement in team productivity.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secure,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multi-tenant architectures and robust authentication mechanisms.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secure coding practices with an emphasis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enhancements in service-oriented architecture, ensuring efficient API integration and optimized SQL queries for better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feature teams to improve the stability of platform services and maintained clear documentation.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tests to validate security measures and application functionality across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improvements in caching and connection management for high-traffic services, achieving efficient throughput.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uphold engineering standards, emphasizing clean and maintainable code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requirements gathering with stakeholders to ensure alignment on project goals and feature specifications.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system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troubleshooting and resolving issues to ensure optimum performance and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services, focusing on data integrity and transaction management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necessary security measures following best practices for authentication and authorization, aligning with industry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cross-team projects, coordinating with engineers to integrate necessary features successfully.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tools, resulting in a 30% improvement in team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ASP.NET, Express.js, Node.js,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Cognito,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PostgreSQL, MongoDB, Redis,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OAuth 2.0, OIDC, SAML, SOC 2, OWASP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Postman, JIRA, Pluralsight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