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 Stack Engineer with over 11 years of experience in developing scalable applications using React, TypeScript, Python, FastAPI, and AWS. Proven skills in creating modular, maintainable architectures tailored for growth while driving collaboration across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backend services using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core functionalities, ensuring modular and maintainable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projects from inception to deployment, building production-ready solutions aligned with product requirements and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high-performance frontends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responsive and user-centric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workflows and reducing time to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logging, monitoring, and alerting frameworks to enhance system observability and performance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management and design teams to translate business needs into technical solutions, prioritizing clarity and simplicity.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knowledge sharing and reinforcing best coding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performance profiling for frontend applications, optimizing load times and accessibility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architecture discussions to ensure alignment with business objectives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migrations for legacy systems to modern technologies, improving system reliability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team collaborations, enhancing system integrations and user satisfaction.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creating interactive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retrieval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on design principles and best practices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application performance by optimizing component rendering and state management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designers to translate wireframes into functional and visually appealing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enhancing code quality and ensuring best practices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solutions, establishing effective schema and indexing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via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consistency across environments and streamlining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engagement and interaction.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and ensured functionalities through code enhancements and bug fixes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scrums and sprint reviews, contributing to agile development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involved in application debugging to ensure 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needs and deliver effective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technical debt by refactoring existing codebases and improving documentation.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 Angular, FastAPI, Express,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Git,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Unit Testing, Integration Testing, End-to-End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GitHub, Slack, Figma,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