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of experience in building scalable applications using React, TypeScript, C#, and .NET Core. Expertise in optimizing performance and user experience for complex enterprise systems, contributing to high-demand B2B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enhancements for global ticketing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to handle massive traffic spikes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APIs and core services for mission-critical products,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in cross-team collaborations,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and code reviews to advocate for best practices and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well-tested code in open-source environments, enhancing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modules for internal applications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process and tooling at an organization-wide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seamless experiences for customers by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solutions to complex engineering challenges, becoming a go-to expert in specific areas.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encouraging knowledge-sharing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for project roadmaps, aligning development efforts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ensuring high code quality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requirements and feedback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improving system design and integrations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 times and improved performance metrics through advanced caching mechanisms.],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aixxxxxxxxxxxxxxx 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performed technical migrations to newer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for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ensuring data integrity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requirements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 counts by implementing rigorous testing protocols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NextJS,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TDD, BDD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