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high-quality software solutions using Java, React, PostgreSQL, and AWS. Proven track record in technical leadership, agile methodologies, and utilizing Docker for CI/CD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design reviews in a remote team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closely with Product to derive requirements for software solutions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 allowing the team to maintain focus and collaboration on key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full-stack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contributions and provide constructive feedback to improve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technical risks proactively while driving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generative AI tools to enhance productivity across the SDLC.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Transition team to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practices, ensuring technical excellence across contributions.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 collaborative environment, enabling engineers to unblock each other effectively during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evaluate new technologies to improve team performance and product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coding practices and architectural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project scopes and timelines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setup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automated tests for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promoting high standards for maintainability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discussions for new system components, ensuring alignment with product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that increased application performance,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integrating agile methodologies and promoting team discussions.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systems, ensuring high-performance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improve system architecture and maintainability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by collaborating closely with designers on UI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coding, focusing on testing and QA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integrated with REST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of code quality, improving bug resolution times by over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 Actions,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