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Proficient in React, Python/Django, SQL, and AWS. Expert in building scalable communication systems and improving user engagement in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communication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message delivery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user login flows to reduce friction, enhancing user satisfaction 40% using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of engineers in revamping communication infrastructure for clarity and performance, 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personalize user messages driven by contextual data analysis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decisions, focusing on best practices for system design and tech stack evolution.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applying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(TDD) and improving code quality through regular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AI-powered messaging systems utilizing machine learning frameworks to enhance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monitor system performance and user interaction, fostering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team collaboration to align on project goals and strategies, enhancing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robust feedback loop for product features, increasing efficiency in user interface testing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infrastructure cost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services, ultimately reducing operational expenses by 25%.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user-centric solutions for diverse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software design and architecture within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private communication API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Python/Django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privacy for healthcare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20% better performance in data retrieval for application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overhaul UI on core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payment processing and notifications, improving user transaction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reliability, driving down bug rates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platform capabilities, aligning technical resources with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software developer on team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and frontend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application features under Agile methodology, contributing codebase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complex legacy systems to enhance performance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schema design and migration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enhancing team output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monitoring processes in development environments, ensuring stability and operability.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