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Software Engineer with over 11 years in crafting AI-driven applications using Python, React, and cloud technologies. Proven expertise in scalable architectures and collaborative product development, mentoring teams in best practices for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AI-powered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AI/ML integration and code quality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design decisions for scalable enterprise-grade AI platforms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backend APIs and frontend interfaces for AI-powered applications with a focus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requirements and translate them into well-architected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of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research on AI technologies to stay ahead of trends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processes for the technical quality and performance of AI-driven products with strong code review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components that enhance AI-driven functionalities across product 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AI development tools to optimize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security standards and best practices throughout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full-stack solutions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learning management systems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key components of the platform, implementing features that enhance user engagement and learning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lower-level developers to improve code quality and system architecture awareness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extensively with design teams to deliver intuitive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 modern development practices, including leveraging containers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and ensure adherence to best practices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CI/CD workflows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efforts to streamline deployment processes, improving overall system deployment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interactive features for educational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efficient APIs for educational content.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legacy applications to modern frameworks, ensuring system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data-driven analytics tools to track user engagement and learning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team code reviews, enhancing overall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optimized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 Copilot, JIRA,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Jest,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