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TypeScript and Python applications. Expertise in React, Next.js, Databricks, and AI/ML systems. Passionate about developing scalable healthcare solutions and automation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AI workflow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health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large language models (LLMs) via a unified AI Gateway ensuring safety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researchers, product managers, and data scientists to prototype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pipelines and SDKs that support efficient health operations and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feedback systems to ensure quality and performance in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security-by-design principles adhering to HIPAA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deliver high-quality AI products in fast-paced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documentation for API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SDKs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build-measure-learn culture that encouraged rapid iteration and feedback loops.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and delivery of workflows integrating EHR and Pharmacy systems to enhance automated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to ensure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improve code quality and facilitate rapid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AI model evaluation and integration methodologies, focusing on safety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interfaces to streamline internal tools and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collaboration and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existing products and new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transform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system reliability and developer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high code quality standards and shared knowledge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successes with a focus on iterative improvements and feedback, achieving a 15% increase in deployment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Databricks,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BigQuery, Redis, Vector Stores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OpenAI, Anthropic, ML Workflows, LLMs, Evaluation Harnesses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Postman,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