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engineering leader with 11+ years of experience in broadcast engineering, media systems integration, and live-production environments. Proven expertise in signal transport, synchronization, and scalability solutions. Adept at driving cross-functional collaboration and technical decision-making using AVIXA CTS-D, CTS-I, and modern media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of Senior Solutions Architects to design integrated </w:t>
      </w:r>
      <w:r>
        <w:rPr>
          <w:rFonts w:asciiTheme="minorHAnsi" w:hAnsiTheme="minorHAnsi" w:cstheme="majorHAnsi"/>
          <w:b/>
          <w:bCs/>
          <w:lang w:val="en-US"/>
        </w:rPr>
        <w:t xml:space="preserve">media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high-profile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consultative guidance during the presales phase, optimizing </w:t>
      </w:r>
      <w:r>
        <w:rPr>
          <w:rFonts w:asciiTheme="minorHAnsi" w:hAnsiTheme="minorHAnsi" w:cstheme="majorHAnsi"/>
          <w:b/>
          <w:bCs/>
          <w:lang w:val="en-US"/>
        </w:rPr>
        <w:t xml:space="preserve">customer solution strategies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establish media system architecture and technical direction across various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Sales to validate technical approaches and support complex pursuits of media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design implementation to ensure alignment with best practices and operational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the primary escalation point for media engineering challenges involving </w:t>
      </w:r>
      <w:r>
        <w:rPr>
          <w:rFonts w:asciiTheme="minorHAnsi" w:hAnsiTheme="minorHAnsi" w:cstheme="majorHAnsi"/>
          <w:b/>
          <w:bCs/>
          <w:lang w:val="en-US"/>
        </w:rPr>
        <w:t xml:space="preserve">performance requirements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team members on technical nuances of </w:t>
      </w:r>
      <w:r>
        <w:rPr>
          <w:rFonts w:asciiTheme="minorHAnsi" w:hAnsiTheme="minorHAnsi" w:cstheme="majorHAnsi"/>
          <w:b/>
          <w:bCs/>
          <w:lang w:val="en-US"/>
        </w:rPr>
        <w:t xml:space="preserve">media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signal transport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cross-functional teams to streamline the </w:t>
      </w:r>
      <w:r>
        <w:rPr>
          <w:rFonts w:asciiTheme="minorHAnsi" w:hAnsiTheme="minorHAnsi" w:cstheme="majorHAnsi"/>
          <w:b/>
          <w:bCs/>
          <w:lang w:val="en-US"/>
        </w:rPr>
        <w:t xml:space="preserve">commissioning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 and enhance </w:t>
      </w:r>
      <w:r>
        <w:rPr>
          <w:rFonts w:asciiTheme="minorHAnsi" w:hAnsiTheme="minorHAnsi" w:cstheme="majorHAnsi"/>
          <w:b/>
          <w:bCs/>
          <w:lang w:val="en-US"/>
        </w:rPr>
        <w:t xml:space="preserve">scalability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technological advancements, translating trends into actionable insights for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enforce industry standards and </w:t>
      </w:r>
      <w:r>
        <w:rPr>
          <w:rFonts w:asciiTheme="minorHAnsi" w:hAnsiTheme="minorHAnsi" w:cstheme="majorHAnsi"/>
          <w:b/>
          <w:bCs/>
          <w:lang w:val="en-US"/>
        </w:rPr>
        <w:t xml:space="preserve">reference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project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an inclusive team environment that encourages innovation and effective communication.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media integration strategies for large-scale broadcasting environments, ensuring adherence 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Guided junior engineers in designing and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broadcast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their technical competencies.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leads to align media solutions with client needs and project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technical reviews of proposed solutions,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redundancy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synchronization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aspects.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technical workshops for clients, showcasing innovative media workflow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for media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design discussions, influencing key decisions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broadcast integration projects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performance audits of existing systems to identify and resolve scalability issues.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media processing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live events,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project lifecycle, implementing media solutions from design through to commissioning.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complex media systems, leveraging strong understanding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signal 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timing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more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IP-based media transport technologies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enhance project documentation processes, improving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milestone completion ahead of schedule, increasing client satisfaction rates.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C#,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Django, Angular,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Firebase,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Jenkins, Splunk,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Media &amp; Broadcast Technologies</w:t>
      </w:r>
      <w:r>
        <w:rPr>
          <w:rFonts w:asciiTheme="minorHAnsi" w:hAnsiTheme="minorHAnsi" w:cstheme="majorHAnsi"/>
          <w:lang w:val="en-US"/>
        </w:rPr>
        <w:t xml:space="preserve">: AVIXA, HDMI, SDI, IP-based media transport, Broadcast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