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focusing on Kubernetes, Linux, and CI/CD practices. Proficient in managing Nutanix infrastructure, implementing automation with Terraform, and enhancing software delivery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upgraded the software delivery platform,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and </w:t>
      </w:r>
      <w:r>
        <w:rPr>
          <w:rFonts w:asciiTheme="minorHAnsi" w:hAnsiTheme="minorHAnsi" w:cstheme="majorHAnsi"/>
          <w:b/>
          <w:bCs/>
          <w:lang w:val="en-US"/>
        </w:rPr>
        <w:t xml:space="preserve">Nutanix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virtualization.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Administered </w:t>
      </w:r>
      <w:r>
        <w:rPr>
          <w:rFonts w:asciiTheme="minorHAnsi" w:hAnsiTheme="minorHAnsi" w:cstheme="majorHAnsi"/>
          <w:b/>
          <w:bCs/>
          <w:lang w:val="en-US"/>
        </w:rPr>
        <w:t xml:space="preserve">HashiCorp Vault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secrets management, ensuring secure storage and access to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Functioned as primary troubleshooter for complex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issues, achieving resolution in high-pressure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evaluation of free logging tools, implementing solutions that enhanced developer experience and optimized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discover and implement tools that reduced pipeline complexity,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updated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tasks, managing incoming rapid response tickets to support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off-hours incidents, ensuring seamless operation of delivery pipelines during peak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continuous improvement of the software delivery platform, focusing on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uphold quality standards, including testing practices in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Buildkite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deployment strategies, enhancing process reliability via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Buildkite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maximizing efficiency and reliability for application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DevOps engineers on troubleshooting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 orchestration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microservices in a cloud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proactive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uptime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operational tasks and reducing manual effort.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 initiatives that involved the adoption of new tools aligning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optimize CI/CD workflows, improving code quality and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transition of legacy systems to containerized environments, ensuring minimal disruption.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engineering team with deployment tasks,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server configurations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consistency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servers, enhancing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application errors across various technologies, ensuring quick recovery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systems, enhancing operational knowledge for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overall code quality and adherence to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Configuration</w:t>
      </w:r>
      <w:r>
        <w:rPr>
          <w:rFonts w:asciiTheme="minorHAnsi" w:hAnsiTheme="minorHAnsi" w:cstheme="majorHAnsi"/>
          <w:lang w:val="en-US"/>
        </w:rPr>
        <w:t xml:space="preserve">: Ansible, Terraform, HashiCorp Vault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Pipeline Tools</w:t>
      </w:r>
      <w:r>
        <w:rPr>
          <w:rFonts w:asciiTheme="minorHAnsi" w:hAnsiTheme="minorHAnsi" w:cstheme="majorHAnsi"/>
          <w:lang w:val="en-US"/>
        </w:rPr>
        <w:t xml:space="preserve">: Buildkite,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Datadog, F5 Load Balancer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Rocky 9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