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in building and optimizing data architectures. Proficient in AWS, Spark, Python, SQL, and data pipeline development. Committed to deriving actionable insights from large datasets.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data ingestion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form a scalable data lake 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data frameworks to enhance data value extraction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understand data requirements for effective marketing campaign segmentation.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querying and performance tuning to support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practices for data pipelines ensuring accurate data governance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cost-saving data storage solutions by analyzing file structures in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data management and engineering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 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provisioning scalable infrastructure for data processing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solutions that utilized </w:t>
      </w:r>
      <w:r>
        <w:rPr>
          <w:rFonts w:asciiTheme="minorHAnsi" w:hAnsiTheme="minorHAnsi" w:cstheme="majorHAnsi"/>
          <w:b/>
          <w:bCs/>
          <w:lang w:val="en-US"/>
        </w:rPr>
        <w:t xml:space="preserve">Athena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ad-hoc querying capabilities on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reviews ensuring best practices and design consistency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stringent data security practices for sensitive consumer data minimizing exposure risks.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high-performance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real-time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SQL and data modeling techniques,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ETL processes to support the migration of data into a centralized data warehouse.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marketing campaign performance metrics through data visualization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checks and monitoring solutions to ensure data integrity in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understand data needs and provided insightful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redesign of data storage architecture improving query performance and reducing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scripts for data validation and cleansing processes before ingestion.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ingestion and transformation tasks in a fast-paced, iterative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administration tasks and maintained performance metrics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digital marketing tools with a focus on data accuracy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ETL processes to streamline data flow across various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meetings to discuss sprint progress and roadblocks related to data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data archival process that improved the efficiency of data querying.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lang w:val="en-US"/>
        </w:rPr>
        <w:t xml:space="preserve">: Spark,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lang w:val="en-US"/>
        </w:rPr>
        <w:t xml:space="preserve">: Redshift, Athena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ETL, Data Lakes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 Pipeline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