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Bioinformatics ML/AI Engineer with over 11 years of experience leveraging Python, TensorFlow, and Azure for developing scalable bioinformatics applications. Proficient in clinical genomic data modeling and automating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scalable bioinformatics ML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Azure DevOps for automatic deployment of ML models, enhancing code quality and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hands-on research to customize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based on diverse datasets, increasing genetic testing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geneticists and IT teams to create a multi-omics data analysis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robust bioinformatics data pipeline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with a focus on automation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performance metrics and refined ML models,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data analytics and reporting.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data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stakeholder reporting on genomic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bioinformatics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and development for genetic variant interpretation using Python-based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RAG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projects involving bioinformatics, AI, and software engineering, ensuring adherence to regulatory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bioinformatics applications by implementing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processing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genomic data analysis and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clinical trials to assess the performance of algorithms for variant classification,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reporting processes by creating dashboards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multi-disciplinary teams to enhance bioinformatics platforms by integrating advanced machine learning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machine learning models in a timely manner, focusing on solution scalability and performance metrics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evaluation of new frameworks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data analysis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within the team for continuous process improvement and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bioinformatics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maintained existing systems, performing optimizations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analytical tools for better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in data collection and organization for genomic research.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cleaning and preprocessing for machine learning tasks,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troubleshooting of applications to improve usability and efficiency, following CI/CD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internal processes, resulting in a 15% time savings for analytical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Hugging Face, Docker, MLlib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SQL, Data Lake, Data Warehouse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GenAI, Machine Learning, AI, Deep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Jupyter, Tableau, RAG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